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8DE3" w14:textId="7D407A25" w:rsidR="001E42D5" w:rsidRDefault="001E42D5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88431D" wp14:editId="10D0B728">
            <wp:simplePos x="0" y="0"/>
            <wp:positionH relativeFrom="column">
              <wp:posOffset>1034415</wp:posOffset>
            </wp:positionH>
            <wp:positionV relativeFrom="paragraph">
              <wp:posOffset>0</wp:posOffset>
            </wp:positionV>
            <wp:extent cx="3019425" cy="2042648"/>
            <wp:effectExtent l="0" t="0" r="0" b="0"/>
            <wp:wrapThrough wrapText="bothSides">
              <wp:wrapPolygon edited="0">
                <wp:start x="0" y="0"/>
                <wp:lineTo x="0" y="21358"/>
                <wp:lineTo x="21396" y="21358"/>
                <wp:lineTo x="21396" y="0"/>
                <wp:lineTo x="0" y="0"/>
              </wp:wrapPolygon>
            </wp:wrapThrough>
            <wp:docPr id="9904775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4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2E73D" w14:textId="77777777" w:rsidR="001E42D5" w:rsidRDefault="001E42D5" w:rsidP="006C0B77">
      <w:pPr>
        <w:spacing w:after="0"/>
        <w:ind w:firstLine="709"/>
        <w:jc w:val="both"/>
      </w:pPr>
    </w:p>
    <w:p w14:paraId="67633EEF" w14:textId="77777777" w:rsidR="001E42D5" w:rsidRDefault="001E42D5" w:rsidP="001E42D5">
      <w:pPr>
        <w:spacing w:after="0"/>
        <w:ind w:firstLine="709"/>
        <w:jc w:val="both"/>
      </w:pPr>
    </w:p>
    <w:p w14:paraId="1BAA6E89" w14:textId="77777777" w:rsidR="001E42D5" w:rsidRDefault="001E42D5" w:rsidP="001E42D5">
      <w:pPr>
        <w:spacing w:after="0"/>
        <w:ind w:firstLine="709"/>
        <w:jc w:val="both"/>
      </w:pPr>
    </w:p>
    <w:p w14:paraId="04D6D9B5" w14:textId="77777777" w:rsidR="001E42D5" w:rsidRDefault="001E42D5" w:rsidP="001E42D5">
      <w:pPr>
        <w:spacing w:after="0"/>
        <w:ind w:firstLine="709"/>
        <w:jc w:val="both"/>
      </w:pPr>
    </w:p>
    <w:p w14:paraId="32D33BF8" w14:textId="77777777" w:rsidR="001E42D5" w:rsidRDefault="001E42D5" w:rsidP="001E42D5">
      <w:pPr>
        <w:spacing w:after="0"/>
        <w:ind w:firstLine="709"/>
        <w:jc w:val="both"/>
      </w:pPr>
    </w:p>
    <w:p w14:paraId="48474BB8" w14:textId="77777777" w:rsidR="001E42D5" w:rsidRDefault="001E42D5" w:rsidP="001E42D5">
      <w:pPr>
        <w:spacing w:after="0"/>
        <w:ind w:firstLine="709"/>
        <w:jc w:val="both"/>
      </w:pPr>
    </w:p>
    <w:p w14:paraId="5231137C" w14:textId="77777777" w:rsidR="001E42D5" w:rsidRDefault="001E42D5" w:rsidP="001E42D5">
      <w:pPr>
        <w:spacing w:after="0"/>
        <w:ind w:firstLine="709"/>
        <w:jc w:val="both"/>
      </w:pPr>
    </w:p>
    <w:p w14:paraId="10FB3173" w14:textId="77777777" w:rsidR="001E42D5" w:rsidRDefault="001E42D5" w:rsidP="001E42D5">
      <w:pPr>
        <w:spacing w:after="0"/>
        <w:ind w:firstLine="709"/>
        <w:jc w:val="both"/>
      </w:pPr>
    </w:p>
    <w:p w14:paraId="3F5809F5" w14:textId="77777777" w:rsidR="001E42D5" w:rsidRDefault="001E42D5" w:rsidP="001E42D5">
      <w:pPr>
        <w:spacing w:after="0"/>
        <w:ind w:firstLine="709"/>
        <w:jc w:val="both"/>
      </w:pPr>
    </w:p>
    <w:p w14:paraId="27124680" w14:textId="4C40316F" w:rsidR="001E42D5" w:rsidRDefault="001E42D5" w:rsidP="001E42D5">
      <w:pPr>
        <w:spacing w:after="0"/>
        <w:ind w:firstLine="709"/>
        <w:jc w:val="both"/>
      </w:pPr>
      <w:r w:rsidRPr="001E42D5">
        <w:t>С 26 мая по 26 июня 2025 года проводится Всероссийский месячник антинаркотической направленности и популяризации здорового образа жизни, приуроченный к Международному дню борьбы со злоупотреблением наркотическими средствами и их незаконным оборотом.</w:t>
      </w:r>
      <w:r w:rsidRPr="001E42D5">
        <w:t xml:space="preserve"> </w:t>
      </w:r>
      <w:r w:rsidRPr="001E42D5">
        <w:t xml:space="preserve">В рамках Всероссийского месячника антинаркотической </w:t>
      </w:r>
      <w:proofErr w:type="gramStart"/>
      <w:r w:rsidRPr="001E42D5">
        <w:t>направленности</w:t>
      </w:r>
      <w:r>
        <w:t xml:space="preserve"> </w:t>
      </w:r>
      <w:r w:rsidRPr="001E42D5">
        <w:t xml:space="preserve"> в</w:t>
      </w:r>
      <w:proofErr w:type="gramEnd"/>
      <w:r>
        <w:t xml:space="preserve"> нашей школе учителя прослушали лекцию, посвящённую </w:t>
      </w:r>
      <w:r>
        <w:t xml:space="preserve">методам противодействия распространению наркотиков среди школьников. В </w:t>
      </w:r>
      <w:proofErr w:type="gramStart"/>
      <w:r>
        <w:t>программу  вошли</w:t>
      </w:r>
      <w:proofErr w:type="gramEnd"/>
      <w:r>
        <w:t xml:space="preserve">:  </w:t>
      </w:r>
    </w:p>
    <w:p w14:paraId="0327609D" w14:textId="1FE3D813" w:rsidR="001E42D5" w:rsidRDefault="001E42D5" w:rsidP="001E42D5">
      <w:pPr>
        <w:spacing w:after="0"/>
        <w:ind w:firstLine="709"/>
        <w:jc w:val="both"/>
      </w:pPr>
      <w:r>
        <w:t xml:space="preserve">- основы психологии зависимого поведения,  </w:t>
      </w:r>
    </w:p>
    <w:p w14:paraId="18B21EC9" w14:textId="5F5C9C25" w:rsidR="001E42D5" w:rsidRDefault="001E42D5" w:rsidP="001E42D5">
      <w:pPr>
        <w:spacing w:after="0"/>
        <w:ind w:firstLine="709"/>
        <w:jc w:val="both"/>
      </w:pPr>
      <w:r>
        <w:t xml:space="preserve">- современные методики профилактической работы,  </w:t>
      </w:r>
    </w:p>
    <w:p w14:paraId="0453BDE5" w14:textId="77777777" w:rsidR="001E42D5" w:rsidRDefault="001E42D5" w:rsidP="001E42D5">
      <w:pPr>
        <w:spacing w:after="0"/>
        <w:ind w:firstLine="709"/>
        <w:jc w:val="both"/>
      </w:pPr>
      <w:r>
        <w:t xml:space="preserve">- правовые аспекты антинаркотической деятельности,  </w:t>
      </w:r>
    </w:p>
    <w:p w14:paraId="39244B61" w14:textId="35730430" w:rsidR="00F12C76" w:rsidRDefault="001E42D5" w:rsidP="001E42D5">
      <w:pPr>
        <w:spacing w:after="0"/>
        <w:ind w:firstLine="709"/>
        <w:jc w:val="both"/>
      </w:pPr>
      <w:r>
        <w:t>-</w:t>
      </w:r>
      <w:r>
        <w:t xml:space="preserve"> </w:t>
      </w:r>
      <w:r>
        <w:t xml:space="preserve">алгоритмы действий при выявлении случаев употребления запрещенных веществ.  </w:t>
      </w:r>
    </w:p>
    <w:p w14:paraId="69A8710B" w14:textId="030D0E4E" w:rsidR="001E42D5" w:rsidRDefault="001E42D5" w:rsidP="001E42D5">
      <w:pPr>
        <w:spacing w:after="0"/>
        <w:ind w:firstLine="709"/>
        <w:jc w:val="both"/>
      </w:pPr>
      <w:r>
        <w:t xml:space="preserve">Учителя </w:t>
      </w:r>
      <w:r w:rsidRPr="001E42D5">
        <w:t xml:space="preserve">разобрали реальные кейсы.  </w:t>
      </w:r>
    </w:p>
    <w:p w14:paraId="76D22F54" w14:textId="7EC84B63" w:rsidR="001E42D5" w:rsidRDefault="001E42D5" w:rsidP="001E42D5">
      <w:pPr>
        <w:spacing w:after="0"/>
        <w:ind w:firstLine="709"/>
        <w:jc w:val="both"/>
      </w:pPr>
      <w:r w:rsidRPr="001E42D5">
        <w:t>«Грамотно выстроенная профилактика способна уберечь детей от роковых ошибок. Учитель должен не только передавать знания, но и вовремя заметить тревожные сигналы», – отметила</w:t>
      </w:r>
      <w:r>
        <w:t xml:space="preserve"> директор школы Березовская М.М.</w:t>
      </w:r>
    </w:p>
    <w:p w14:paraId="5194C81C" w14:textId="68A8EF3F" w:rsidR="00777F66" w:rsidRDefault="00777F66" w:rsidP="001E42D5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3FDBD4" wp14:editId="7859CE78">
            <wp:simplePos x="0" y="0"/>
            <wp:positionH relativeFrom="page">
              <wp:posOffset>695325</wp:posOffset>
            </wp:positionH>
            <wp:positionV relativeFrom="paragraph">
              <wp:posOffset>212725</wp:posOffset>
            </wp:positionV>
            <wp:extent cx="2439670" cy="1597660"/>
            <wp:effectExtent l="0" t="0" r="0" b="2540"/>
            <wp:wrapThrough wrapText="bothSides">
              <wp:wrapPolygon edited="0">
                <wp:start x="0" y="0"/>
                <wp:lineTo x="0" y="21377"/>
                <wp:lineTo x="21420" y="21377"/>
                <wp:lineTo x="21420" y="0"/>
                <wp:lineTo x="0" y="0"/>
              </wp:wrapPolygon>
            </wp:wrapThrough>
            <wp:docPr id="6495185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80" b="36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B452C" w14:textId="6BDE5F60" w:rsidR="00777F66" w:rsidRDefault="00777F66" w:rsidP="001E42D5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3A8289" wp14:editId="5ACECDD1">
            <wp:simplePos x="0" y="0"/>
            <wp:positionH relativeFrom="margin">
              <wp:posOffset>1348740</wp:posOffset>
            </wp:positionH>
            <wp:positionV relativeFrom="paragraph">
              <wp:posOffset>1595120</wp:posOffset>
            </wp:positionV>
            <wp:extent cx="2445385" cy="2128995"/>
            <wp:effectExtent l="0" t="0" r="0" b="5080"/>
            <wp:wrapThrough wrapText="bothSides">
              <wp:wrapPolygon edited="0">
                <wp:start x="0" y="0"/>
                <wp:lineTo x="0" y="21458"/>
                <wp:lineTo x="21370" y="21458"/>
                <wp:lineTo x="21370" y="0"/>
                <wp:lineTo x="0" y="0"/>
              </wp:wrapPolygon>
            </wp:wrapThrough>
            <wp:docPr id="6619194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61" b="37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1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809906C" wp14:editId="1BC6454F">
            <wp:simplePos x="0" y="0"/>
            <wp:positionH relativeFrom="margin">
              <wp:posOffset>2615565</wp:posOffset>
            </wp:positionH>
            <wp:positionV relativeFrom="paragraph">
              <wp:posOffset>52705</wp:posOffset>
            </wp:positionV>
            <wp:extent cx="2647950" cy="1494155"/>
            <wp:effectExtent l="0" t="0" r="0" b="0"/>
            <wp:wrapThrough wrapText="bothSides">
              <wp:wrapPolygon edited="0">
                <wp:start x="0" y="0"/>
                <wp:lineTo x="0" y="21205"/>
                <wp:lineTo x="21445" y="21205"/>
                <wp:lineTo x="21445" y="0"/>
                <wp:lineTo x="0" y="0"/>
              </wp:wrapPolygon>
            </wp:wrapThrough>
            <wp:docPr id="26290169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85" b="43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7F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A1"/>
    <w:rsid w:val="001E42D5"/>
    <w:rsid w:val="006C0B77"/>
    <w:rsid w:val="006C20A1"/>
    <w:rsid w:val="00777F66"/>
    <w:rsid w:val="008242FF"/>
    <w:rsid w:val="00840127"/>
    <w:rsid w:val="00870751"/>
    <w:rsid w:val="00922C48"/>
    <w:rsid w:val="00974A90"/>
    <w:rsid w:val="00B915B7"/>
    <w:rsid w:val="00EA59DF"/>
    <w:rsid w:val="00EE4070"/>
    <w:rsid w:val="00F12C76"/>
    <w:rsid w:val="00F8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B5E6"/>
  <w15:chartTrackingRefBased/>
  <w15:docId w15:val="{68CA5F33-4408-4DEE-B51F-DBF9C3F1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C2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0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0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0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0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0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0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0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0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0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0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0A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20A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C20A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C20A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C20A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C20A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C2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0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2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20A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C20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20A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20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20A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C20A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2025-06-11T07:36:00Z</dcterms:created>
  <dcterms:modified xsi:type="dcterms:W3CDTF">2025-06-11T07:36:00Z</dcterms:modified>
</cp:coreProperties>
</file>